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85A26">
      <w:pPr>
        <w:jc w:val="center"/>
        <w:rPr>
          <w:rFonts w:hint="eastAsia"/>
          <w:sz w:val="40"/>
          <w:szCs w:val="48"/>
          <w:lang w:eastAsia="zh-CN"/>
        </w:rPr>
      </w:pPr>
      <w:r>
        <w:rPr>
          <w:rFonts w:hint="eastAsia"/>
          <w:sz w:val="40"/>
          <w:szCs w:val="48"/>
          <w:lang w:eastAsia="zh-CN"/>
        </w:rPr>
        <w:t>关于公务卡线上办理的通知</w:t>
      </w:r>
    </w:p>
    <w:p w14:paraId="318576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各单位：</w:t>
      </w:r>
    </w:p>
    <w:p w14:paraId="36150E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为方便广大教职工办理公务卡，</w:t>
      </w:r>
      <w:r>
        <w:rPr>
          <w:rFonts w:hint="eastAsia"/>
          <w:sz w:val="24"/>
          <w:szCs w:val="24"/>
          <w:lang w:val="en-US" w:eastAsia="zh-CN"/>
        </w:rPr>
        <w:t>计财处</w:t>
      </w:r>
      <w:r>
        <w:rPr>
          <w:rFonts w:hint="eastAsia"/>
          <w:sz w:val="24"/>
          <w:szCs w:val="24"/>
          <w:lang w:eastAsia="zh-CN"/>
        </w:rPr>
        <w:t>现开通线上办理公务卡流程，具体操作流程如下：</w:t>
      </w:r>
    </w:p>
    <w:p w14:paraId="35F2860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第一步、登录一表通提交办卡申请汇总表</w:t>
      </w:r>
    </w:p>
    <w:p w14:paraId="34BBF5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请有办理公务卡需求的教职工扫描下图二维码，录入个人信息，提交财务（仅限事业编制和人事代理人员办理）。</w:t>
      </w:r>
    </w:p>
    <w:p w14:paraId="456685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sz w:val="24"/>
          <w:szCs w:val="24"/>
          <w:lang w:val="en-US" w:eastAsia="zh-CN"/>
        </w:rPr>
      </w:pPr>
      <w:r>
        <w:rPr>
          <w:rFonts w:hint="default"/>
          <w:sz w:val="24"/>
          <w:szCs w:val="24"/>
          <w:lang w:val="en-US" w:eastAsia="zh-CN"/>
        </w:rPr>
        <w:drawing>
          <wp:inline distT="0" distB="0" distL="114300" distR="114300">
            <wp:extent cx="959485" cy="967105"/>
            <wp:effectExtent l="0" t="0" r="12065" b="4445"/>
            <wp:docPr id="1" name="图片 1" descr="公务卡申请办理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务卡申请办理二维码"/>
                    <pic:cNvPicPr>
                      <a:picLocks noChangeAspect="1"/>
                    </pic:cNvPicPr>
                  </pic:nvPicPr>
                  <pic:blipFill>
                    <a:blip r:embed="rId4"/>
                    <a:stretch>
                      <a:fillRect/>
                    </a:stretch>
                  </pic:blipFill>
                  <pic:spPr>
                    <a:xfrm>
                      <a:off x="0" y="0"/>
                      <a:ext cx="959485" cy="967105"/>
                    </a:xfrm>
                    <a:prstGeom prst="rect">
                      <a:avLst/>
                    </a:prstGeom>
                  </pic:spPr>
                </pic:pic>
              </a:graphicData>
            </a:graphic>
          </wp:inline>
        </w:drawing>
      </w:r>
    </w:p>
    <w:p w14:paraId="709D498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b/>
          <w:bCs/>
          <w:sz w:val="24"/>
          <w:szCs w:val="24"/>
          <w:lang w:val="en-US" w:eastAsia="zh-CN"/>
        </w:rPr>
      </w:pPr>
      <w:r>
        <w:rPr>
          <w:rFonts w:hint="eastAsia"/>
          <w:b/>
          <w:bCs/>
          <w:sz w:val="24"/>
          <w:szCs w:val="24"/>
          <w:lang w:val="en-US" w:eastAsia="zh-CN"/>
        </w:rPr>
        <w:t>第二步、登录工行公务卡系统提交办卡信息</w:t>
      </w:r>
    </w:p>
    <w:p w14:paraId="483502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sz w:val="24"/>
          <w:szCs w:val="24"/>
          <w:lang w:val="en-US" w:eastAsia="zh-CN"/>
        </w:rPr>
      </w:pPr>
      <w:r>
        <w:rPr>
          <w:rFonts w:hint="eastAsia"/>
          <w:sz w:val="24"/>
          <w:szCs w:val="24"/>
          <w:lang w:val="en-US" w:eastAsia="zh-CN"/>
        </w:rPr>
        <w:t>财务处于每个周五上午汇总数据提交银行，请有办理公务卡需求的教职工于提交申请后的下个周二扫描下图工行二维码，登录工行公务卡系统，提交个人办卡信息，两周左右即可收到公务卡片。</w:t>
      </w:r>
    </w:p>
    <w:p w14:paraId="716C24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sz w:val="24"/>
          <w:szCs w:val="24"/>
          <w:lang w:val="en-US" w:eastAsia="zh-CN"/>
        </w:rPr>
      </w:pPr>
      <w:r>
        <w:rPr>
          <w:rFonts w:hint="default"/>
          <w:sz w:val="24"/>
          <w:szCs w:val="24"/>
          <w:lang w:val="en-US" w:eastAsia="zh-CN"/>
        </w:rPr>
        <w:drawing>
          <wp:inline distT="0" distB="0" distL="114300" distR="114300">
            <wp:extent cx="1195705" cy="1195705"/>
            <wp:effectExtent l="0" t="0" r="4445" b="4445"/>
            <wp:docPr id="4" name="图片 4" descr="公务卡办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务卡办理"/>
                    <pic:cNvPicPr>
                      <a:picLocks noChangeAspect="1"/>
                    </pic:cNvPicPr>
                  </pic:nvPicPr>
                  <pic:blipFill>
                    <a:blip r:embed="rId5"/>
                    <a:stretch>
                      <a:fillRect/>
                    </a:stretch>
                  </pic:blipFill>
                  <pic:spPr>
                    <a:xfrm>
                      <a:off x="0" y="0"/>
                      <a:ext cx="1195705" cy="1195705"/>
                    </a:xfrm>
                    <a:prstGeom prst="rect">
                      <a:avLst/>
                    </a:prstGeom>
                  </pic:spPr>
                </pic:pic>
              </a:graphicData>
            </a:graphic>
          </wp:inline>
        </w:drawing>
      </w:r>
    </w:p>
    <w:p w14:paraId="701B5E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b/>
          <w:bCs/>
          <w:sz w:val="24"/>
          <w:szCs w:val="24"/>
          <w:lang w:val="en-US" w:eastAsia="zh-CN"/>
        </w:rPr>
      </w:pPr>
      <w:r>
        <w:rPr>
          <w:rFonts w:hint="eastAsia"/>
          <w:b/>
          <w:bCs/>
          <w:sz w:val="24"/>
          <w:szCs w:val="24"/>
          <w:lang w:val="en-US" w:eastAsia="zh-CN"/>
        </w:rPr>
        <w:t>第三步、登录一表通提交卡号信息</w:t>
      </w:r>
    </w:p>
    <w:p w14:paraId="139C0D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请教职工收到卡片后，即可开卡使用公务卡进行支付，扫描下图二维码，录入公务卡卡号信息。</w:t>
      </w:r>
    </w:p>
    <w:p w14:paraId="5B37AB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sz w:val="24"/>
          <w:szCs w:val="24"/>
          <w:lang w:eastAsia="zh-CN"/>
        </w:rPr>
      </w:pPr>
      <w:r>
        <w:rPr>
          <w:rFonts w:hint="default"/>
          <w:sz w:val="24"/>
          <w:szCs w:val="24"/>
          <w:lang w:val="en-US" w:eastAsia="zh-CN"/>
        </w:rPr>
        <w:drawing>
          <wp:inline distT="0" distB="0" distL="114300" distR="114300">
            <wp:extent cx="970280" cy="970280"/>
            <wp:effectExtent l="0" t="0" r="1270" b="1270"/>
            <wp:docPr id="3" name="图片 3" descr="公务卡信息登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公务卡信息登记"/>
                    <pic:cNvPicPr>
                      <a:picLocks noChangeAspect="1"/>
                    </pic:cNvPicPr>
                  </pic:nvPicPr>
                  <pic:blipFill>
                    <a:blip r:embed="rId6"/>
                    <a:stretch>
                      <a:fillRect/>
                    </a:stretch>
                  </pic:blipFill>
                  <pic:spPr>
                    <a:xfrm>
                      <a:off x="0" y="0"/>
                      <a:ext cx="970280" cy="970280"/>
                    </a:xfrm>
                    <a:prstGeom prst="rect">
                      <a:avLst/>
                    </a:prstGeom>
                  </pic:spPr>
                </pic:pic>
              </a:graphicData>
            </a:graphic>
          </wp:inline>
        </w:drawing>
      </w:r>
    </w:p>
    <w:p w14:paraId="1E1387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p>
    <w:p w14:paraId="08448C2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eastAsia="zh-CN"/>
        </w:rPr>
      </w:pPr>
      <w:r>
        <w:rPr>
          <w:rFonts w:hint="eastAsia"/>
          <w:b/>
          <w:bCs/>
          <w:sz w:val="24"/>
          <w:szCs w:val="24"/>
          <w:lang w:eastAsia="zh-CN"/>
        </w:rPr>
        <w:t>特别说明：</w:t>
      </w:r>
      <w:r>
        <w:rPr>
          <w:rFonts w:hint="eastAsia"/>
          <w:b/>
          <w:bCs/>
          <w:sz w:val="24"/>
          <w:szCs w:val="24"/>
          <w:lang w:val="en-US" w:eastAsia="zh-CN"/>
        </w:rPr>
        <w:t>1、</w:t>
      </w:r>
      <w:r>
        <w:rPr>
          <w:rFonts w:hint="eastAsia"/>
          <w:b/>
          <w:bCs/>
          <w:sz w:val="24"/>
          <w:szCs w:val="24"/>
          <w:lang w:eastAsia="zh-CN"/>
        </w:rPr>
        <w:t>若外籍人员办理公务卡，需要线下填写公务卡申请表（</w:t>
      </w:r>
      <w:r>
        <w:rPr>
          <w:rFonts w:hint="eastAsia"/>
          <w:b/>
          <w:bCs/>
          <w:sz w:val="24"/>
          <w:szCs w:val="24"/>
          <w:lang w:val="en-US" w:eastAsia="zh-CN"/>
        </w:rPr>
        <w:t>河海馆206领取</w:t>
      </w:r>
      <w:r>
        <w:rPr>
          <w:rFonts w:hint="eastAsia"/>
          <w:b/>
          <w:bCs/>
          <w:sz w:val="24"/>
          <w:szCs w:val="24"/>
          <w:lang w:eastAsia="zh-CN"/>
        </w:rPr>
        <w:t>），并提供与我校签订的人事合同复印件、护照复印件（其中申请表、护照、合同上的人员名称要完全一致</w:t>
      </w:r>
      <w:r>
        <w:rPr>
          <w:rFonts w:hint="eastAsia"/>
          <w:b/>
          <w:bCs/>
          <w:sz w:val="24"/>
          <w:szCs w:val="24"/>
          <w:lang w:val="en-US" w:eastAsia="zh-CN"/>
        </w:rPr>
        <w:t>方可办理</w:t>
      </w:r>
      <w:r>
        <w:rPr>
          <w:rFonts w:hint="eastAsia"/>
          <w:b/>
          <w:bCs/>
          <w:sz w:val="24"/>
          <w:szCs w:val="24"/>
          <w:lang w:eastAsia="zh-CN"/>
        </w:rPr>
        <w:t>）。</w:t>
      </w:r>
    </w:p>
    <w:p w14:paraId="7665BEC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完成第三步扫码登记一个月后即可通过财务平台--网报系统查看到公务卡信息，进行公务卡编制；若为当年新进教职工，待预算管理一体化系统年度更新后方可在系统中进行编制。</w:t>
      </w:r>
    </w:p>
    <w:p w14:paraId="11443FE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default"/>
          <w:b/>
          <w:bCs/>
          <w:sz w:val="24"/>
          <w:szCs w:val="24"/>
          <w:lang w:val="en-US" w:eastAsia="zh-CN"/>
        </w:rPr>
      </w:pPr>
      <w:r>
        <w:rPr>
          <w:rFonts w:hint="eastAsia"/>
          <w:b/>
          <w:bCs/>
          <w:sz w:val="24"/>
          <w:szCs w:val="24"/>
          <w:lang w:val="en-US" w:eastAsia="zh-CN"/>
        </w:rPr>
        <w:t>若已使用公务卡支付，</w:t>
      </w:r>
      <w:bookmarkStart w:id="0" w:name="_GoBack"/>
      <w:bookmarkEnd w:id="0"/>
      <w:r>
        <w:rPr>
          <w:rFonts w:hint="eastAsia"/>
          <w:b/>
          <w:bCs/>
          <w:sz w:val="24"/>
          <w:szCs w:val="24"/>
          <w:lang w:val="en-US" w:eastAsia="zh-CN"/>
        </w:rPr>
        <w:t>但是无法在系统中进行编制，可在报销时提交支付记录作为依据，无需未使用公务卡说明。</w:t>
      </w:r>
    </w:p>
    <w:p w14:paraId="27A7B8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14:paraId="1DCCD3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计财处</w:t>
      </w:r>
      <w:r>
        <w:rPr>
          <w:rFonts w:hint="eastAsia"/>
          <w:sz w:val="24"/>
          <w:szCs w:val="24"/>
          <w:lang w:eastAsia="zh-CN"/>
        </w:rPr>
        <w:t>联系电话：</w:t>
      </w:r>
      <w:r>
        <w:rPr>
          <w:rFonts w:hint="eastAsia"/>
          <w:sz w:val="24"/>
          <w:szCs w:val="24"/>
          <w:lang w:val="en-US" w:eastAsia="zh-CN"/>
        </w:rPr>
        <w:t>025-83787442</w:t>
      </w:r>
    </w:p>
    <w:p w14:paraId="79C9AC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工行联系电话：025-83279931</w:t>
      </w:r>
    </w:p>
    <w:p w14:paraId="65A2F0BF">
      <w:pPr>
        <w:rPr>
          <w:rFonts w:hint="eastAsia"/>
          <w:sz w:val="24"/>
          <w:szCs w:val="24"/>
          <w:lang w:eastAsia="zh-CN"/>
        </w:rPr>
      </w:pPr>
    </w:p>
    <w:p w14:paraId="6DC8E28B">
      <w:pPr>
        <w:jc w:val="right"/>
        <w:rPr>
          <w:rFonts w:hint="eastAsia"/>
          <w:sz w:val="24"/>
          <w:szCs w:val="24"/>
          <w:lang w:val="en-US" w:eastAsia="zh-CN"/>
        </w:rPr>
      </w:pPr>
      <w:r>
        <w:rPr>
          <w:rFonts w:hint="eastAsia"/>
          <w:sz w:val="24"/>
          <w:szCs w:val="24"/>
          <w:lang w:val="en-US" w:eastAsia="zh-CN"/>
        </w:rPr>
        <w:t>计财处</w:t>
      </w:r>
    </w:p>
    <w:p w14:paraId="3169CCFC">
      <w:pPr>
        <w:jc w:val="right"/>
        <w:rPr>
          <w:rFonts w:hint="eastAsia"/>
          <w:b/>
          <w:bCs/>
          <w:sz w:val="24"/>
          <w:szCs w:val="24"/>
          <w:lang w:val="en-US" w:eastAsia="zh-CN"/>
        </w:rPr>
      </w:pPr>
      <w:r>
        <w:rPr>
          <w:rFonts w:hint="eastAsia"/>
          <w:sz w:val="24"/>
          <w:szCs w:val="24"/>
          <w:lang w:val="en-US" w:eastAsia="zh-CN"/>
        </w:rPr>
        <w:t>2026-1-21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FC4655"/>
    <w:multiLevelType w:val="singleLevel"/>
    <w:tmpl w:val="6DFC465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1ZTI3OWVhMTcyMWM4NjFlOTUyNTc2YzFlODkwNzAifQ=="/>
  </w:docVars>
  <w:rsids>
    <w:rsidRoot w:val="7F5D397E"/>
    <w:rsid w:val="0710332B"/>
    <w:rsid w:val="09D252D7"/>
    <w:rsid w:val="0A072B7A"/>
    <w:rsid w:val="0AE941D3"/>
    <w:rsid w:val="1B3A1DD2"/>
    <w:rsid w:val="2DF730A4"/>
    <w:rsid w:val="33EE6B3C"/>
    <w:rsid w:val="3A1E3FC2"/>
    <w:rsid w:val="420F1340"/>
    <w:rsid w:val="49A05D80"/>
    <w:rsid w:val="4D352677"/>
    <w:rsid w:val="5287469B"/>
    <w:rsid w:val="5E1E2B33"/>
    <w:rsid w:val="653553F3"/>
    <w:rsid w:val="66785D0B"/>
    <w:rsid w:val="67DD0A35"/>
    <w:rsid w:val="6F882BCB"/>
    <w:rsid w:val="7A06683E"/>
    <w:rsid w:val="7E0D1AF9"/>
    <w:rsid w:val="7F5D3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400</Words>
  <Characters>432</Characters>
  <Lines>0</Lines>
  <Paragraphs>0</Paragraphs>
  <TotalTime>62</TotalTime>
  <ScaleCrop>false</ScaleCrop>
  <LinksUpToDate>false</LinksUpToDate>
  <CharactersWithSpaces>432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2022-12-15T03:24:00Z</dcterms:created>
  <dc:creator>lenovo</dc:creator>
  <cp:lastModifiedBy>胥颖</cp:lastModifiedBy>
  <cp:lastPrinted>2022-12-15T08:09:00Z</cp:lastPrinted>
  <dcterms:modified xsi:type="dcterms:W3CDTF">2026-01-21T09:36:59Z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56F9BE08910B4E1DAB7DD15052C102AD</vt:lpwstr>
  </property>
  <property fmtid="{D5CDD505-2E9C-101B-9397-08002B2CF9AE}" pid="4" name="KSOTemplateDocerSaveRecord">
    <vt:lpwstr>eyJoZGlkIjoiZGE1YWQ2MDVmOWNmODQ2OWU2NWJlMjhlYTBlYjAzNzIiLCJ1c2VySWQiOiIyNjM5NzU4NzgifQ==</vt:lpwstr>
  </property>
</Properties>
</file>